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 New Roman" w:hAnsi="Times New Roman" w:cs="Times New Roman"/>
          <w:sz w:val="24"/>
          <w:sz-cs w:val="24"/>
        </w:rPr>
        <w:t xml:space="preserve">Зуб Николай Николаевич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Год и дата рождения: 08.02.2000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Место проживания (город): Москва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Место рождения: г. Обнинск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Возраст: 15 лет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Игровой возраст: от 14 до 16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Семейное положение: не женат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Рост: 165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Вес: 55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Цвет волос: светло-рыжий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Цвет глаз: серые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Тип внешности: славянская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Национальность: русский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Размер одежды: 44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Размер рубашки по вороту: 34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Размер обуви: 43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ОБРАЗОВАНИЕ: 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ДМТЮА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Школа 1492 г. Москва 8 класс</w:t>
      </w:r>
      <w:r>
        <w:rPr>
          <w:rFonts w:ascii="Times New Roman" w:hAnsi="Times New Roman" w:cs="Times New Roman"/>
          <w:sz w:val="24"/>
          <w:sz-cs w:val="24"/>
          <w:b/>
        </w:rPr>
        <w:t xml:space="preserve"> </w:t>
      </w: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ФИЛЬМОГРАФИЯ: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«Счастье - это…» «Disney Russia» Полный метр 20014 (Роль второго плана) Фролов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«Эти глаза напротив» </w:t>
      </w:r>
      <w:r>
        <w:rPr>
          <w:rFonts w:ascii="Helvetica" w:hAnsi="Helvetica" w:cs="Helvetica"/>
          <w:sz w:val="28"/>
          <w:sz-cs w:val="28"/>
          <w:spacing w:val="0"/>
        </w:rPr>
        <w:t xml:space="preserve">Кинокомпания «Централ Партнершип»</w:t>
      </w:r>
      <w:r>
        <w:rPr>
          <w:rFonts w:ascii="Times New Roman" w:hAnsi="Times New Roman" w:cs="Times New Roman"/>
          <w:sz w:val="24"/>
          <w:sz-cs w:val="24"/>
          <w:b/>
        </w:rPr>
        <w:t xml:space="preserve"> Сериал 2015 (Эпизод. Пионер)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«Перелётные дети» «Мосфильм» Полный метр 2016. Роли: Меншиков, Юнкер.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«Социальная реклама ПДД» рекламные ролики 2015 Главная роль:Петя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Озвучка Сериала «Красные браслеты» 12 серий 2015.  Закадровый голос + главная роль Ромка.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ИНФОРМАЦИЯ ПО СПЕКТАКЛЯМ: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С 2014 года актер ДМТЮА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Спектакль "Принц и нищий" Театриум на Серпуховке п/р Терезы Дуровой (Роль второго плана)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Спектакль «Маугли» Театриум на Серпуховке п/р Терезы Дуровой (Роль второго плана)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Проект "Портрет современного человека" https://www.facebook.com/pages/Atelier-du-Portrait/480862311949199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НАГРАДЫ/ЗВАНИЯ: </w:t>
      </w:r>
    </w:p>
    <w:p>
      <w:pPr/>
      <w:r>
        <w:rPr>
          <w:rFonts w:ascii="Times New Roman" w:hAnsi="Times New Roman" w:cs="Times New Roman"/>
          <w:sz w:val="22"/>
          <w:sz-cs w:val="22"/>
        </w:rPr>
        <w:t xml:space="preserve">В 2013 году занял первое место в окружном туре международного конкурса «Живая классика».</w:t>
      </w:r>
    </w:p>
    <w:p>
      <w:pPr/>
      <w:r>
        <w:rPr>
          <w:rFonts w:ascii="Times New Roman" w:hAnsi="Times New Roman" w:cs="Times New Roman"/>
          <w:sz w:val="22"/>
          <w:sz-cs w:val="22"/>
        </w:rPr>
        <w:t xml:space="preserve">В 2014 году 1 место в Городском туре конкурса короткометражных фильмов о войне 1812 года «Из пламя и света рожденное слово»</w:t>
      </w:r>
    </w:p>
    <w:p>
      <w:pPr/>
      <w:r>
        <w:rPr>
          <w:rFonts w:ascii="Times New Roman" w:hAnsi="Times New Roman" w:cs="Times New Roman"/>
          <w:sz w:val="22"/>
          <w:sz-cs w:val="22"/>
        </w:rPr>
        <w:t xml:space="preserve">В 2015 году 1 место в Городском туре конкурса короткометражных фильмов о войне 1941-1945 « И память о войне нам книга оживит»</w:t>
      </w:r>
    </w:p>
    <w:p>
      <w:pPr/>
      <w:r>
        <w:rPr>
          <w:rFonts w:ascii="Times New Roman" w:hAnsi="Times New Roman" w:cs="Times New Roman"/>
          <w:sz w:val="22"/>
          <w:sz-cs w:val="22"/>
        </w:rPr>
        <w:t xml:space="preserve"/>
      </w:r>
    </w:p>
    <w:p>
      <w:pPr/>
      <w:r>
        <w:rPr>
          <w:rFonts w:ascii="Times New Roman" w:hAnsi="Times New Roman" w:cs="Times New Roman"/>
          <w:sz w:val="22"/>
          <w:sz-cs w:val="22"/>
        </w:rPr>
        <w:t xml:space="preserve">ДОПОЛНИТЕЛЬНАЯ ИНФОРМАЦИЯ: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</w:p>
    <w:p>
      <w:pPr>
        <w:spacing w:after="200"/>
      </w:pPr>
      <w:r>
        <w:rPr>
          <w:rFonts w:ascii="Times New Roman" w:hAnsi="Times New Roman" w:cs="Times New Roman"/>
          <w:sz w:val="22"/>
          <w:sz-cs w:val="22"/>
        </w:rPr>
        <w:t xml:space="preserve">Языки: Русский, Английский</w:t>
      </w:r>
    </w:p>
    <w:p>
      <w:pPr>
        <w:spacing w:after="200"/>
      </w:pPr>
      <w:r>
        <w:rPr>
          <w:rFonts w:ascii="Times New Roman" w:hAnsi="Times New Roman" w:cs="Times New Roman"/>
          <w:sz w:val="22"/>
          <w:sz-cs w:val="22"/>
        </w:rPr>
        <w:t xml:space="preserve">Танец: Вальс</w:t>
      </w:r>
    </w:p>
    <w:p>
      <w:pPr>
        <w:spacing w:after="200"/>
      </w:pPr>
      <w:r>
        <w:rPr>
          <w:rFonts w:ascii="Times New Roman" w:hAnsi="Times New Roman" w:cs="Times New Roman"/>
          <w:sz w:val="22"/>
          <w:sz-cs w:val="22"/>
        </w:rPr>
        <w:t xml:space="preserve">Диапазон голоса, синхронный голос:</w:t>
      </w:r>
    </w:p>
    <w:p>
      <w:pPr>
        <w:spacing w:after="200"/>
      </w:pPr>
      <w:r>
        <w:rPr>
          <w:rFonts w:ascii="Times New Roman" w:hAnsi="Times New Roman" w:cs="Times New Roman"/>
          <w:sz w:val="22"/>
          <w:sz-cs w:val="22"/>
        </w:rPr>
        <w:t xml:space="preserve">Пение: хор</w:t>
      </w:r>
    </w:p>
    <w:p>
      <w:pPr>
        <w:spacing w:after="200"/>
      </w:pPr>
      <w:r>
        <w:rPr>
          <w:rFonts w:ascii="Times New Roman" w:hAnsi="Times New Roman" w:cs="Times New Roman"/>
          <w:sz w:val="22"/>
          <w:sz-cs w:val="22"/>
        </w:rPr>
        <w:t xml:space="preserve">Музыкальные инструменты: флейта</w:t>
      </w:r>
      <w:r>
        <w:rPr>
          <w:rFonts w:ascii="Times New Roman" w:hAnsi="Times New Roman" w:cs="Times New Roman"/>
          <w:sz w:val="30"/>
          <w:sz-cs w:val="30"/>
        </w:rPr>
        <w:t xml:space="preserve"/>
      </w:r>
    </w:p>
    <w:p>
      <w:pPr>
        <w:spacing w:after="200"/>
      </w:pPr>
      <w:r>
        <w:rPr>
          <w:rFonts w:ascii="Times New Roman" w:hAnsi="Times New Roman" w:cs="Times New Roman"/>
          <w:sz w:val="22"/>
          <w:sz-cs w:val="22"/>
        </w:rPr>
        <w:t xml:space="preserve">Виды спорта: Муай тай (проф.) </w:t>
      </w:r>
      <w:r>
        <w:rPr>
          <w:rFonts w:ascii="Times New Roman" w:hAnsi="Times New Roman" w:cs="Times New Roman"/>
          <w:sz w:val="20"/>
          <w:sz-cs w:val="20"/>
        </w:rPr>
        <w:t xml:space="preserve">Футбол (любитель), Хоккей (любитель), Плаванье (любитель)</w:t>
      </w:r>
      <w:r>
        <w:rPr>
          <w:rFonts w:ascii="Times New Roman" w:hAnsi="Times New Roman" w:cs="Times New Roman"/>
          <w:sz w:val="30"/>
          <w:sz-cs w:val="30"/>
        </w:rPr>
        <w:t xml:space="preserve"/>
      </w:r>
    </w:p>
    <w:p>
      <w:pPr>
        <w:spacing w:after="200"/>
      </w:pPr>
      <w:r>
        <w:rPr>
          <w:rFonts w:ascii="Times New Roman" w:hAnsi="Times New Roman" w:cs="Times New Roman"/>
          <w:sz w:val="22"/>
          <w:sz-cs w:val="22"/>
        </w:rPr>
        <w:t xml:space="preserve">Транспортные средства: Хорошо водит машину (прав не имеет)</w:t>
      </w:r>
    </w:p>
    <w:p>
      <w:pPr>
        <w:spacing w:after="200"/>
      </w:pPr>
      <w:r>
        <w:rPr>
          <w:rFonts w:ascii="Times New Roman" w:hAnsi="Times New Roman" w:cs="Times New Roman"/>
          <w:sz w:val="22"/>
          <w:sz-cs w:val="22"/>
        </w:rPr>
        <w:t xml:space="preserve">Прочие умения/способности: битбокс</w:t>
      </w:r>
    </w:p>
    <w:p>
      <w:pPr>
        <w:spacing w:after="200"/>
      </w:pPr>
      <w:r>
        <w:rPr>
          <w:rFonts w:ascii="Times New Roman" w:hAnsi="Times New Roman" w:cs="Times New Roman"/>
          <w:sz w:val="22"/>
          <w:sz-cs w:val="22"/>
        </w:rPr>
        <w:t xml:space="preserve"/>
      </w:r>
    </w:p>
    <w:p>
      <w:pPr>
        <w:spacing w:after="200"/>
      </w:pPr>
      <w:r>
        <w:rPr>
          <w:rFonts w:ascii="Times New Roman" w:hAnsi="Times New Roman" w:cs="Times New Roman"/>
          <w:sz w:val="24"/>
          <w:sz-cs w:val="24"/>
        </w:rPr>
        <w:t xml:space="preserve">Вконтакте: https://vk.com/id165968131</w:t>
      </w:r>
    </w:p>
    <w:sectPr>
      <w:pgSz w:w="11900" w:h="16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CocoaOOXMLWriter/1348.17</generator>
</meta>
</file>